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1"/>
        <w:tblW w:w="9924" w:type="dxa"/>
        <w:jc w:val="center"/>
        <w:tblLayout w:type="fixed"/>
        <w:tblLook w:val="01E0" w:firstRow="1" w:lastRow="1" w:firstColumn="1" w:lastColumn="1" w:noHBand="0" w:noVBand="0"/>
      </w:tblPr>
      <w:tblGrid>
        <w:gridCol w:w="1169"/>
        <w:gridCol w:w="4536"/>
        <w:gridCol w:w="4219"/>
      </w:tblGrid>
      <w:tr w:rsidR="004702C0" w14:paraId="6141C542" w14:textId="77777777">
        <w:trPr>
          <w:trHeight w:val="905"/>
          <w:jc w:val="center"/>
        </w:trPr>
        <w:tc>
          <w:tcPr>
            <w:tcW w:w="1169" w:type="dxa"/>
          </w:tcPr>
          <w:p w14:paraId="4C6DD6A0" w14:textId="77777777" w:rsidR="004702C0" w:rsidRDefault="004702C0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2CCF97BC" w14:textId="77777777" w:rsidR="004702C0" w:rsidRDefault="004702C0">
            <w:pPr>
              <w:jc w:val="center"/>
              <w:rPr>
                <w:sz w:val="24"/>
              </w:rPr>
            </w:pPr>
          </w:p>
        </w:tc>
        <w:tc>
          <w:tcPr>
            <w:tcW w:w="4219" w:type="dxa"/>
          </w:tcPr>
          <w:p w14:paraId="32FCD872" w14:textId="77777777" w:rsidR="004702C0" w:rsidRDefault="007D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14:paraId="29085C64" w14:textId="77777777" w:rsidR="004702C0" w:rsidRDefault="007D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по социальной защите Псковской области</w:t>
            </w:r>
          </w:p>
          <w:p w14:paraId="40CD2D0A" w14:textId="2CBD8D33" w:rsidR="004702C0" w:rsidRDefault="007D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511F1">
              <w:rPr>
                <w:sz w:val="28"/>
                <w:szCs w:val="28"/>
              </w:rPr>
              <w:t xml:space="preserve"> 30.12.2021 </w:t>
            </w:r>
            <w:r>
              <w:rPr>
                <w:sz w:val="28"/>
                <w:szCs w:val="28"/>
              </w:rPr>
              <w:t>№</w:t>
            </w:r>
            <w:r w:rsidR="00F511F1">
              <w:rPr>
                <w:sz w:val="28"/>
                <w:szCs w:val="28"/>
              </w:rPr>
              <w:t>409</w:t>
            </w:r>
          </w:p>
          <w:p w14:paraId="1A45A1C4" w14:textId="77777777" w:rsidR="004702C0" w:rsidRDefault="004702C0">
            <w:pPr>
              <w:jc w:val="center"/>
              <w:rPr>
                <w:sz w:val="28"/>
                <w:szCs w:val="28"/>
              </w:rPr>
            </w:pPr>
          </w:p>
          <w:p w14:paraId="7C5B9A77" w14:textId="77777777" w:rsidR="004702C0" w:rsidRDefault="004702C0">
            <w:pPr>
              <w:jc w:val="center"/>
              <w:rPr>
                <w:sz w:val="28"/>
                <w:szCs w:val="28"/>
              </w:rPr>
            </w:pPr>
          </w:p>
        </w:tc>
      </w:tr>
      <w:tr w:rsidR="004702C0" w14:paraId="3B93D6F0" w14:textId="77777777">
        <w:trPr>
          <w:trHeight w:val="450"/>
          <w:jc w:val="center"/>
        </w:trPr>
        <w:tc>
          <w:tcPr>
            <w:tcW w:w="9924" w:type="dxa"/>
            <w:gridSpan w:val="3"/>
          </w:tcPr>
          <w:p w14:paraId="0A1FBA86" w14:textId="19865F10" w:rsidR="004702C0" w:rsidRDefault="007D5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задание для государственных казенных учреждений социального обслуживания области на 202</w:t>
            </w:r>
            <w:r w:rsidR="00374C6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14:paraId="333962E6" w14:textId="1735E85B" w:rsidR="0028602C" w:rsidRDefault="002860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A996AC" w14:textId="77777777" w:rsidR="004702C0" w:rsidRDefault="007D5B4C">
      <w:pPr>
        <w:jc w:val="center"/>
        <w:rPr>
          <w:b/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horzAnchor="margin" w:tblpX="-176" w:tblpY="40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6944"/>
        <w:gridCol w:w="2269"/>
      </w:tblGrid>
      <w:tr w:rsidR="004702C0" w14:paraId="14C3B40E" w14:textId="77777777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0406" w14:textId="77777777" w:rsidR="004702C0" w:rsidRDefault="007D5B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3538" w14:textId="77777777" w:rsidR="004702C0" w:rsidRDefault="007D5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36B" w14:textId="77777777" w:rsidR="004702C0" w:rsidRDefault="007D5B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Показатель объема государственной услуги (чел.)</w:t>
            </w:r>
          </w:p>
        </w:tc>
      </w:tr>
      <w:tr w:rsidR="004702C0" w14:paraId="01CE2F36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2AF1" w14:textId="77777777" w:rsidR="004702C0" w:rsidRDefault="007D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3FAF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Бежаницкого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F823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44166848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CB96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1056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91BA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 в том числе 63 человека участковыми социальными работниками</w:t>
            </w:r>
          </w:p>
        </w:tc>
      </w:tr>
      <w:tr w:rsidR="004702C0" w14:paraId="392731A5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896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D196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18B8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702C0" w14:paraId="591D357B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68E0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1C5C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DE19" w14:textId="14BFE209" w:rsidR="004702C0" w:rsidRDefault="0012503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</w:tr>
      <w:tr w:rsidR="004702C0" w14:paraId="55DBA0E0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85B3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11F3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 дополнительного образования детей и взрослых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5CA9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 человеко-часов в год</w:t>
            </w:r>
          </w:p>
        </w:tc>
      </w:tr>
      <w:tr w:rsidR="004702C0" w14:paraId="1CD95C52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9747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59D5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Великолукского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0E75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5B5F9AA3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8A02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5C7E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51F2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 в том числе 108 человек участковыми социальными работниками</w:t>
            </w:r>
          </w:p>
        </w:tc>
      </w:tr>
      <w:tr w:rsidR="004702C0" w14:paraId="77FD775C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45D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AC3B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246E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4702C0" w14:paraId="01E7D9BE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7BC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D61F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092D" w14:textId="3F117563" w:rsidR="004702C0" w:rsidRDefault="0012503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 w14:paraId="0929F836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120F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A098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социального обслуживания Гдовского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BB36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6B1E5130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F12E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4914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5629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 в том числе 63 человека участковыми социальными работниками</w:t>
            </w:r>
          </w:p>
        </w:tc>
      </w:tr>
      <w:tr w:rsidR="004702C0" w14:paraId="53BF9DCF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86AB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F4B5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B27F" w14:textId="6A79E581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12503F">
              <w:rPr>
                <w:sz w:val="26"/>
                <w:szCs w:val="26"/>
              </w:rPr>
              <w:t xml:space="preserve"> </w:t>
            </w:r>
          </w:p>
        </w:tc>
      </w:tr>
      <w:tr w:rsidR="004702C0" w14:paraId="2A1BB5D3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E8C9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5803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социального обслуживания Дедовичского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41A2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18F40D76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2E8E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BB54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52C5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 в том числе 72 человека участковыми социальными работниками</w:t>
            </w:r>
          </w:p>
        </w:tc>
      </w:tr>
      <w:tr w:rsidR="004702C0" w14:paraId="34F9280B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1CB1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8E4F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6F00" w14:textId="703769F3" w:rsidR="004702C0" w:rsidRDefault="002860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702C0" w14:paraId="271A0F5C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0E0E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03AD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A209" w14:textId="5E4603ED" w:rsidR="004702C0" w:rsidRDefault="0012503F" w:rsidP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</w:tr>
      <w:tr w:rsidR="004702C0" w14:paraId="203883A1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F8F7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EC95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Дновского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C33A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5167E12C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7F32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747C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9249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 в том числе 63 человека участковыми социальными работниками</w:t>
            </w:r>
          </w:p>
        </w:tc>
      </w:tr>
      <w:tr w:rsidR="004702C0" w14:paraId="23798DE8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28FB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F069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D413" w14:textId="5889B8B7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798E71B6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CF2E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FA4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Красногородского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7ECE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0A5633FE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3AE4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2CB2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89C5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 в том числе 45 человек участковыми социальными работниками</w:t>
            </w:r>
          </w:p>
        </w:tc>
      </w:tr>
      <w:tr w:rsidR="004702C0" w14:paraId="1CFCDC5C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608E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3C9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5BCE" w14:textId="20FE8823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28921FC8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65D4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3687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Куньинского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C1F2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13CB106E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E59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42C6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6060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 в том числе 54 человека участковыми социальными работниками</w:t>
            </w:r>
          </w:p>
        </w:tc>
      </w:tr>
      <w:tr w:rsidR="004702C0" w14:paraId="5D0D4874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FF5C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5D7D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6200" w14:textId="342E0595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12844794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BA8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BCFE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Локнянского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1166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01E70971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C437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6ECF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ECB7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 в том числе 45 человек участковыми социальными работниками</w:t>
            </w:r>
          </w:p>
        </w:tc>
      </w:tr>
      <w:tr w:rsidR="004702C0" w14:paraId="3C3E95FF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E92E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34E0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3177" w14:textId="7AA700A3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23E5ED11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377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F2D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Невельского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1E1B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47D691F1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774C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7B71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A046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632, в том числе 117 человек участковыми социальными работниками</w:t>
            </w:r>
          </w:p>
        </w:tc>
      </w:tr>
      <w:tr w:rsidR="004702C0" w14:paraId="4E804098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B5C7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43FF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6A06" w14:textId="419A0F05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0ECA3BC6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EDF2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37E0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Новоржевского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79D8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44463327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C868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47CD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4D6E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 в том числе 45 человек участковыми социальными работниками</w:t>
            </w:r>
          </w:p>
        </w:tc>
      </w:tr>
      <w:tr w:rsidR="004702C0" w14:paraId="11B8AFE8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2FDD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232D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52C8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702C0" w14:paraId="4B1D0FF3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044F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5145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A699" w14:textId="1155C282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 w14:paraId="1945E5B1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CB59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E8A6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 дополнительного образования детей и взрослых</w:t>
            </w:r>
          </w:p>
          <w:p w14:paraId="4DBC27E8" w14:textId="77777777" w:rsidR="004702C0" w:rsidRDefault="004702C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D602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 человеко-часов в год</w:t>
            </w:r>
          </w:p>
        </w:tc>
      </w:tr>
      <w:tr w:rsidR="004702C0" w14:paraId="3766DE9D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7E69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4416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Новосокольнического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AD79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3EB45E33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F6D8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6CB8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CE25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 в том числе 72 человека участковыми социальными работниками</w:t>
            </w:r>
          </w:p>
        </w:tc>
      </w:tr>
      <w:tr w:rsidR="004702C0" w14:paraId="331AB66F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8E90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5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A280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702C0" w14:paraId="7B64BFF3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EDA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0274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245D" w14:textId="7E8755D6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 w14:paraId="12984BFC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C802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E2F3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Опочецкого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3F2C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56920E5D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C395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1E71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C3DE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 в том числе 90 человек участковыми социальными работниками</w:t>
            </w:r>
          </w:p>
        </w:tc>
      </w:tr>
      <w:tr w:rsidR="004702C0" w14:paraId="4946A375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E339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C897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1C3F" w14:textId="6E08AFF3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65F651D6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A209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07A4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Островского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E64A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14D644B6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7E59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DCA0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93C1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 в том числе 180 человек участковыми социальными работниками</w:t>
            </w:r>
          </w:p>
        </w:tc>
      </w:tr>
      <w:tr w:rsidR="004702C0" w14:paraId="7176EBFD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AC51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9417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0926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4702C0" w14:paraId="510363D9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4C68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2997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70C7" w14:textId="10C051A9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 w14:paraId="0E1ADB77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68B5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984F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Палкинского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DD26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2A16DAFC" w14:textId="77777777">
        <w:trPr>
          <w:trHeight w:val="16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23D8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F779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D46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 в том числе 45 человек участковыми социальными работниками</w:t>
            </w:r>
          </w:p>
        </w:tc>
      </w:tr>
      <w:tr w:rsidR="004702C0" w14:paraId="01B867CD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63F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2A6B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01F2" w14:textId="13452EA6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0871CD36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D082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C513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Печорского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3D12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78DB416E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32DD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FC23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98DD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 в том числе 108 человек участковыми социальными работниками</w:t>
            </w:r>
          </w:p>
        </w:tc>
      </w:tr>
      <w:tr w:rsidR="004702C0" w14:paraId="790C38F3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0F6D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82D2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6AF0" w14:textId="626FAD4E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4F13F7C8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B238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F692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Плюсского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0BEB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032902A5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A373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4CEA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9A8E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 в том числе 45 человек участковыми социальными работниками</w:t>
            </w:r>
          </w:p>
        </w:tc>
      </w:tr>
      <w:tr w:rsidR="004702C0" w14:paraId="109B898B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2B3D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9EF3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AE50" w14:textId="0A2FAB20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14:paraId="4E840B54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AB36E4E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5083378F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5FDB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1D8B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Порховского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0DD4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3A6E89E3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55F9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06F4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7BC9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 в том числе 99 человек участковыми социальными работниками</w:t>
            </w:r>
          </w:p>
        </w:tc>
      </w:tr>
      <w:tr w:rsidR="004702C0" w14:paraId="086459B6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A853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5058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11CA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702C0" w14:paraId="7CE536ED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612E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CED0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0F1B" w14:textId="44DC56C7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 w14:paraId="2F41EFA3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242D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269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Псковского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AB9A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2AD6D979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F01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1FBA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E0CC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 в том числе 190 человек участковыми социальными работниками</w:t>
            </w:r>
          </w:p>
        </w:tc>
      </w:tr>
      <w:tr w:rsidR="004702C0" w14:paraId="30614717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D392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4EFF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6700" w14:textId="087AE1F4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37A9404C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F9E6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BD68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Пустошкинского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F1E1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433AB5DA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6B50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D5BE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D9A0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 в том числе 45 человек участковыми социальными работниками</w:t>
            </w:r>
          </w:p>
        </w:tc>
      </w:tr>
      <w:tr w:rsidR="004702C0" w14:paraId="56F0A505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473C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96DF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CD30" w14:textId="4BEDAE53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04D881FE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90F2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95D6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Пушкиногорского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3198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411A55C4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A4CD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070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D9B8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 в том числе 54 человека участковыми социальными работниками</w:t>
            </w:r>
          </w:p>
        </w:tc>
      </w:tr>
      <w:tr w:rsidR="004702C0" w14:paraId="3CF2CE76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597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2CFA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325B" w14:textId="02D1024C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0F114D4E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52F1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CBBB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Пыталовского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9927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1F07C054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5E89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8643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7FAC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 в том числе 63 человека участковыми социальными работниками</w:t>
            </w:r>
          </w:p>
        </w:tc>
      </w:tr>
      <w:tr w:rsidR="004702C0" w14:paraId="67FF83B3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1E00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A46B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5C1C" w14:textId="52872B8B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 w14:paraId="2511BBB6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4896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852C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Себежского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CB4B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519ECEC6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0930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48A3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52A7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 в том числе 90 человек участковыми социальными работниками</w:t>
            </w:r>
          </w:p>
        </w:tc>
      </w:tr>
      <w:tr w:rsidR="004702C0" w14:paraId="661B4FA0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5061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79E5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2C2C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702C0" w14:paraId="48D6420C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9D71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DC9B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F701" w14:textId="6FDE368B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14:paraId="0295D342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2F77558C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B39B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2BB5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Струго-Красненского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95E6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6F1B7117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B028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AF45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C182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 в том числе 63 человека участковыми социальными работниками</w:t>
            </w:r>
          </w:p>
        </w:tc>
      </w:tr>
      <w:tr w:rsidR="004702C0" w14:paraId="5B5CBFAB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6988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48B8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8B2B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702C0" w14:paraId="6BD1EDE5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F52A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1144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42B5" w14:textId="60A834F0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 w14:paraId="038E197B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69B7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97AD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 дополнительного образования детей и взрослых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ADF9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 человеко-часов в год</w:t>
            </w:r>
          </w:p>
        </w:tc>
      </w:tr>
      <w:tr w:rsidR="004702C0" w14:paraId="041478EB" w14:textId="7777777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25FF" w14:textId="77777777"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AF2E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Усвятского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682D" w14:textId="77777777"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 w14:paraId="544C15EE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7882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E259" w14:textId="77777777"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6958" w14:textId="77777777"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 в том числе 27 человек участковыми социальными работниками</w:t>
            </w:r>
          </w:p>
        </w:tc>
      </w:tr>
      <w:tr w:rsidR="004702C0" w14:paraId="2A248030" w14:textId="7777777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37D0" w14:textId="77777777"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CCB4" w14:textId="77777777"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DA54" w14:textId="00386AA1"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28602C">
              <w:rPr>
                <w:sz w:val="26"/>
                <w:szCs w:val="26"/>
              </w:rPr>
              <w:t xml:space="preserve"> </w:t>
            </w:r>
          </w:p>
        </w:tc>
      </w:tr>
    </w:tbl>
    <w:p w14:paraId="555689B4" w14:textId="77777777" w:rsidR="004702C0" w:rsidRDefault="007D5B4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</w:t>
      </w:r>
    </w:p>
    <w:p w14:paraId="73EDAE2E" w14:textId="77777777" w:rsidR="004702C0" w:rsidRDefault="004702C0">
      <w:pPr>
        <w:jc w:val="center"/>
        <w:rPr>
          <w:b/>
          <w:sz w:val="24"/>
        </w:rPr>
      </w:pPr>
    </w:p>
    <w:p w14:paraId="00401B38" w14:textId="77777777" w:rsidR="004702C0" w:rsidRDefault="007D5B4C">
      <w:pPr>
        <w:jc w:val="center"/>
        <w:rPr>
          <w:szCs w:val="20"/>
        </w:rPr>
      </w:pPr>
      <w:r>
        <w:rPr>
          <w:b/>
          <w:sz w:val="24"/>
        </w:rPr>
        <w:t xml:space="preserve">                                                                </w:t>
      </w:r>
    </w:p>
    <w:p w14:paraId="3660D43D" w14:textId="77777777" w:rsidR="004702C0" w:rsidRDefault="004702C0">
      <w:pPr>
        <w:jc w:val="center"/>
        <w:rPr>
          <w:sz w:val="24"/>
        </w:rPr>
      </w:pPr>
    </w:p>
    <w:p w14:paraId="3BBAF809" w14:textId="77777777" w:rsidR="004702C0" w:rsidRDefault="004702C0"/>
    <w:p w14:paraId="0ECA4B43" w14:textId="77777777" w:rsidR="004702C0" w:rsidRDefault="007D5B4C">
      <w:pPr>
        <w:jc w:val="center"/>
        <w:rPr>
          <w:b/>
          <w:sz w:val="24"/>
        </w:rPr>
      </w:pPr>
      <w:r>
        <w:rPr>
          <w:b/>
          <w:sz w:val="24"/>
        </w:rPr>
        <w:t>____________</w:t>
      </w:r>
    </w:p>
    <w:p w14:paraId="01B60297" w14:textId="77777777" w:rsidR="004702C0" w:rsidRDefault="004702C0"/>
    <w:p w14:paraId="3E8E05A4" w14:textId="77777777" w:rsidR="004702C0" w:rsidRDefault="004702C0">
      <w:pPr>
        <w:ind w:left="3686" w:hanging="141"/>
        <w:rPr>
          <w:b/>
        </w:rPr>
      </w:pPr>
    </w:p>
    <w:p w14:paraId="697B338D" w14:textId="77777777" w:rsidR="004702C0" w:rsidRDefault="004702C0">
      <w:pPr>
        <w:ind w:left="3686" w:hanging="141"/>
        <w:rPr>
          <w:b/>
        </w:rPr>
      </w:pPr>
    </w:p>
    <w:p w14:paraId="48E8878B" w14:textId="77777777" w:rsidR="00374C6F" w:rsidRDefault="00374C6F" w:rsidP="00374C6F">
      <w:pPr>
        <w:ind w:left="3686" w:hanging="141"/>
        <w:rPr>
          <w:b/>
        </w:rPr>
      </w:pPr>
    </w:p>
    <w:p w14:paraId="1BA4B7C4" w14:textId="77777777" w:rsidR="00374C6F" w:rsidRDefault="00374C6F" w:rsidP="00374C6F">
      <w:pPr>
        <w:pStyle w:val="af2"/>
      </w:pPr>
      <w:r>
        <w:rPr>
          <w:rStyle w:val="af4"/>
          <w:rFonts w:ascii="Liberation Serif" w:hAnsi="Liberation Serif"/>
        </w:rPr>
        <w:t>1</w:t>
      </w:r>
      <w:r>
        <w:tab/>
        <w:t>Для стационарной формы социального обслуживания показатель объема государственного задания — количество койко-мест, занятых в течение года;</w:t>
      </w:r>
    </w:p>
    <w:p w14:paraId="192A8CA2" w14:textId="13B0C467" w:rsidR="00374C6F" w:rsidRDefault="00374C6F" w:rsidP="00374C6F">
      <w:pPr>
        <w:pStyle w:val="af2"/>
      </w:pPr>
      <w:r>
        <w:rPr>
          <w:rFonts w:eastAsia="Times New Roman" w:cs="Times New Roman"/>
        </w:rPr>
        <w:t xml:space="preserve">      </w:t>
      </w:r>
      <w:r>
        <w:t xml:space="preserve">Для полустационарной формы социального обслуживания показатель объема государственного задания — </w:t>
      </w:r>
      <w:r w:rsidR="009A6C2F">
        <w:t>численность граждан, признанных нуждающимися в социальном обслуживании, получивших социальные услуги с нарастающим итогом на конец года, человек.</w:t>
      </w:r>
    </w:p>
    <w:p w14:paraId="1061DFB2" w14:textId="77777777" w:rsidR="00374C6F" w:rsidRDefault="00374C6F" w:rsidP="00374C6F">
      <w:pPr>
        <w:pStyle w:val="af2"/>
      </w:pPr>
      <w:r>
        <w:rPr>
          <w:rFonts w:eastAsia="Times New Roman" w:cs="Times New Roman"/>
        </w:rPr>
        <w:t xml:space="preserve">      </w:t>
      </w:r>
      <w:r>
        <w:t>Для социальной формы обслуживания на дому (очно) показатель объема государственного задания — среднемесячное количество граждан, обслуживаемых на дому.</w:t>
      </w:r>
    </w:p>
    <w:p w14:paraId="15CF7606" w14:textId="77777777" w:rsidR="00374C6F" w:rsidRDefault="00374C6F" w:rsidP="00374C6F">
      <w:pPr>
        <w:rPr>
          <w:b/>
        </w:rPr>
      </w:pPr>
      <w:r>
        <w:rPr>
          <w:rStyle w:val="af4"/>
          <w:rFonts w:ascii="Liberation Serif" w:hAnsi="Liberation Serif"/>
        </w:rPr>
        <w:footnoteRef/>
      </w:r>
    </w:p>
    <w:p w14:paraId="3675AA4D" w14:textId="77777777" w:rsidR="004702C0" w:rsidRDefault="004702C0">
      <w:pPr>
        <w:ind w:left="3686" w:hanging="141"/>
        <w:rPr>
          <w:b/>
        </w:rPr>
      </w:pPr>
    </w:p>
    <w:p w14:paraId="5B130C09" w14:textId="77777777" w:rsidR="004702C0" w:rsidRDefault="004702C0">
      <w:pPr>
        <w:ind w:left="3686" w:hanging="141"/>
        <w:rPr>
          <w:b/>
        </w:rPr>
      </w:pPr>
    </w:p>
    <w:p w14:paraId="04C19ABA" w14:textId="77777777" w:rsidR="004702C0" w:rsidRDefault="004702C0">
      <w:pPr>
        <w:ind w:left="3686" w:hanging="141"/>
        <w:rPr>
          <w:b/>
        </w:rPr>
      </w:pPr>
    </w:p>
    <w:p w14:paraId="125982CD" w14:textId="77777777" w:rsidR="004702C0" w:rsidRDefault="004702C0">
      <w:pPr>
        <w:ind w:left="3686" w:hanging="141"/>
        <w:rPr>
          <w:b/>
        </w:rPr>
      </w:pPr>
    </w:p>
    <w:p w14:paraId="0EFBB2EA" w14:textId="77777777" w:rsidR="004702C0" w:rsidRDefault="004702C0">
      <w:pPr>
        <w:ind w:left="3686" w:hanging="141"/>
        <w:rPr>
          <w:b/>
        </w:rPr>
      </w:pPr>
    </w:p>
    <w:p w14:paraId="690B7693" w14:textId="77777777" w:rsidR="004702C0" w:rsidRDefault="004702C0">
      <w:pPr>
        <w:ind w:left="3686" w:hanging="141"/>
        <w:rPr>
          <w:b/>
        </w:rPr>
      </w:pPr>
    </w:p>
    <w:p w14:paraId="77D0CEC0" w14:textId="77777777" w:rsidR="004702C0" w:rsidRDefault="004702C0">
      <w:pPr>
        <w:ind w:left="3686" w:hanging="141"/>
        <w:rPr>
          <w:b/>
        </w:rPr>
      </w:pPr>
    </w:p>
    <w:p w14:paraId="2098846D" w14:textId="77777777" w:rsidR="004702C0" w:rsidRDefault="004702C0">
      <w:pPr>
        <w:ind w:left="3686" w:hanging="141"/>
        <w:rPr>
          <w:b/>
        </w:rPr>
      </w:pPr>
    </w:p>
    <w:p w14:paraId="161D1A00" w14:textId="77777777" w:rsidR="004702C0" w:rsidRDefault="004702C0">
      <w:pPr>
        <w:ind w:left="3686" w:hanging="141"/>
        <w:rPr>
          <w:b/>
        </w:rPr>
      </w:pPr>
    </w:p>
    <w:p w14:paraId="757B21A7" w14:textId="77777777" w:rsidR="004702C0" w:rsidRDefault="004702C0">
      <w:pPr>
        <w:ind w:left="3686" w:hanging="141"/>
        <w:rPr>
          <w:b/>
        </w:rPr>
      </w:pPr>
    </w:p>
    <w:p w14:paraId="0FC6F197" w14:textId="77777777" w:rsidR="004702C0" w:rsidRDefault="004702C0">
      <w:pPr>
        <w:ind w:left="3686" w:hanging="141"/>
        <w:rPr>
          <w:b/>
        </w:rPr>
      </w:pPr>
    </w:p>
    <w:p w14:paraId="5E2EF350" w14:textId="77777777" w:rsidR="004702C0" w:rsidRDefault="004702C0">
      <w:pPr>
        <w:ind w:left="3686" w:hanging="141"/>
        <w:rPr>
          <w:b/>
        </w:rPr>
      </w:pPr>
    </w:p>
    <w:p w14:paraId="4A392C83" w14:textId="77777777" w:rsidR="004702C0" w:rsidRDefault="004702C0">
      <w:pPr>
        <w:ind w:left="3686" w:hanging="141"/>
        <w:rPr>
          <w:b/>
        </w:rPr>
      </w:pPr>
    </w:p>
    <w:p w14:paraId="0E6D7F60" w14:textId="77777777" w:rsidR="004702C0" w:rsidRDefault="004702C0">
      <w:pPr>
        <w:ind w:left="3686" w:hanging="141"/>
        <w:rPr>
          <w:b/>
        </w:rPr>
      </w:pPr>
    </w:p>
    <w:p w14:paraId="19BC3AED" w14:textId="77777777" w:rsidR="004702C0" w:rsidRDefault="004702C0">
      <w:pPr>
        <w:ind w:left="3686" w:hanging="141"/>
        <w:rPr>
          <w:b/>
        </w:rPr>
      </w:pPr>
    </w:p>
    <w:p w14:paraId="652D60A6" w14:textId="77777777" w:rsidR="004702C0" w:rsidRDefault="004702C0">
      <w:pPr>
        <w:jc w:val="right"/>
        <w:rPr>
          <w:sz w:val="32"/>
          <w:szCs w:val="32"/>
        </w:rPr>
      </w:pPr>
    </w:p>
    <w:sectPr w:rsidR="004702C0">
      <w:headerReference w:type="default" r:id="rId7"/>
      <w:headerReference w:type="first" r:id="rId8"/>
      <w:pgSz w:w="11906" w:h="16838"/>
      <w:pgMar w:top="908" w:right="851" w:bottom="1021" w:left="1531" w:header="851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3BF2" w14:textId="77777777" w:rsidR="004F6D84" w:rsidRDefault="004F6D84">
      <w:r>
        <w:separator/>
      </w:r>
    </w:p>
  </w:endnote>
  <w:endnote w:type="continuationSeparator" w:id="0">
    <w:p w14:paraId="1BECFA79" w14:textId="77777777" w:rsidR="004F6D84" w:rsidRDefault="004F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C37F" w14:textId="77777777" w:rsidR="004F6D84" w:rsidRDefault="004F6D84">
      <w:r>
        <w:separator/>
      </w:r>
    </w:p>
  </w:footnote>
  <w:footnote w:type="continuationSeparator" w:id="0">
    <w:p w14:paraId="62521413" w14:textId="77777777" w:rsidR="004F6D84" w:rsidRDefault="004F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465631"/>
      <w:docPartObj>
        <w:docPartGallery w:val="Page Numbers (Top of Page)"/>
        <w:docPartUnique/>
      </w:docPartObj>
    </w:sdtPr>
    <w:sdtEndPr/>
    <w:sdtContent>
      <w:p w14:paraId="2FED8BE2" w14:textId="77777777" w:rsidR="004702C0" w:rsidRDefault="007D5B4C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471C172C" w14:textId="77777777" w:rsidR="004702C0" w:rsidRDefault="004702C0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3B75" w14:textId="77777777" w:rsidR="004702C0" w:rsidRDefault="004702C0">
    <w:pPr>
      <w:pStyle w:val="ac"/>
      <w:jc w:val="center"/>
    </w:pPr>
  </w:p>
  <w:p w14:paraId="62E4C055" w14:textId="77777777" w:rsidR="004702C0" w:rsidRDefault="004702C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2C0"/>
    <w:rsid w:val="00044414"/>
    <w:rsid w:val="0012503F"/>
    <w:rsid w:val="0028602C"/>
    <w:rsid w:val="00374C6F"/>
    <w:rsid w:val="00433BA9"/>
    <w:rsid w:val="004702C0"/>
    <w:rsid w:val="004F6D84"/>
    <w:rsid w:val="007A71CD"/>
    <w:rsid w:val="007D5B4C"/>
    <w:rsid w:val="009A6C2F"/>
    <w:rsid w:val="00BA30FC"/>
    <w:rsid w:val="00F511F1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6686"/>
  <w15:docId w15:val="{D2E7FF5F-6B12-4495-9A13-9BE672D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E97"/>
    <w:pPr>
      <w:widowControl w:val="0"/>
    </w:pPr>
    <w:rPr>
      <w:rFonts w:eastAsia="DejaVu Sans" w:cs="Lohit Hindi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47E97"/>
  </w:style>
  <w:style w:type="character" w:customStyle="1" w:styleId="WW-Absatz-Standardschriftart">
    <w:name w:val="WW-Absatz-Standardschriftart"/>
    <w:qFormat/>
    <w:rsid w:val="00547E97"/>
  </w:style>
  <w:style w:type="character" w:customStyle="1" w:styleId="WW-Absatz-Standardschriftart1">
    <w:name w:val="WW-Absatz-Standardschriftart1"/>
    <w:qFormat/>
    <w:rsid w:val="00547E97"/>
  </w:style>
  <w:style w:type="character" w:customStyle="1" w:styleId="WW-Absatz-Standardschriftart11">
    <w:name w:val="WW-Absatz-Standardschriftart11"/>
    <w:qFormat/>
    <w:rsid w:val="00547E97"/>
  </w:style>
  <w:style w:type="character" w:customStyle="1" w:styleId="WW-Absatz-Standardschriftart111">
    <w:name w:val="WW-Absatz-Standardschriftart111"/>
    <w:qFormat/>
    <w:rsid w:val="00547E97"/>
  </w:style>
  <w:style w:type="character" w:customStyle="1" w:styleId="WW-Absatz-Standardschriftart1111">
    <w:name w:val="WW-Absatz-Standardschriftart1111"/>
    <w:qFormat/>
    <w:rsid w:val="00547E97"/>
  </w:style>
  <w:style w:type="character" w:customStyle="1" w:styleId="WW-Absatz-Standardschriftart11111">
    <w:name w:val="WW-Absatz-Standardschriftart11111"/>
    <w:qFormat/>
    <w:rsid w:val="00547E97"/>
  </w:style>
  <w:style w:type="character" w:customStyle="1" w:styleId="WW-Absatz-Standardschriftart111111">
    <w:name w:val="WW-Absatz-Standardschriftart111111"/>
    <w:qFormat/>
    <w:rsid w:val="00547E97"/>
  </w:style>
  <w:style w:type="character" w:customStyle="1" w:styleId="WW-Absatz-Standardschriftart1111111">
    <w:name w:val="WW-Absatz-Standardschriftart1111111"/>
    <w:qFormat/>
    <w:rsid w:val="00547E97"/>
  </w:style>
  <w:style w:type="character" w:customStyle="1" w:styleId="WW-Absatz-Standardschriftart11111111">
    <w:name w:val="WW-Absatz-Standardschriftart11111111"/>
    <w:qFormat/>
    <w:rsid w:val="00547E97"/>
  </w:style>
  <w:style w:type="character" w:customStyle="1" w:styleId="WW-Absatz-Standardschriftart111111111">
    <w:name w:val="WW-Absatz-Standardschriftart111111111"/>
    <w:qFormat/>
    <w:rsid w:val="00547E97"/>
  </w:style>
  <w:style w:type="character" w:customStyle="1" w:styleId="WW-Absatz-Standardschriftart1111111111">
    <w:name w:val="WW-Absatz-Standardschriftart1111111111"/>
    <w:qFormat/>
    <w:rsid w:val="00547E97"/>
  </w:style>
  <w:style w:type="character" w:customStyle="1" w:styleId="a3">
    <w:name w:val="Символ нумерации"/>
    <w:qFormat/>
    <w:rsid w:val="00547E97"/>
  </w:style>
  <w:style w:type="character" w:styleId="a4">
    <w:name w:val="page number"/>
    <w:basedOn w:val="a0"/>
    <w:qFormat/>
    <w:rsid w:val="009A07FF"/>
  </w:style>
  <w:style w:type="character" w:customStyle="1" w:styleId="a5">
    <w:name w:val="Верхний колонтитул Знак"/>
    <w:basedOn w:val="a0"/>
    <w:uiPriority w:val="99"/>
    <w:qFormat/>
    <w:rsid w:val="009B0F83"/>
    <w:rPr>
      <w:rFonts w:eastAsia="DejaVu Sans" w:cs="Lohit Hindi"/>
      <w:kern w:val="2"/>
      <w:szCs w:val="24"/>
      <w:lang w:eastAsia="hi-I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8A1A7B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customStyle="1" w:styleId="1">
    <w:name w:val="Заголовок1"/>
    <w:basedOn w:val="a"/>
    <w:next w:val="a7"/>
    <w:qFormat/>
    <w:rsid w:val="00547E9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547E97"/>
    <w:pPr>
      <w:spacing w:after="120"/>
    </w:pPr>
  </w:style>
  <w:style w:type="paragraph" w:styleId="a8">
    <w:name w:val="List"/>
    <w:basedOn w:val="a7"/>
    <w:rsid w:val="00547E97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547E9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547E97"/>
    <w:pPr>
      <w:suppressLineNumbers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547E97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qFormat/>
    <w:rsid w:val="00547E97"/>
    <w:pPr>
      <w:suppressLineNumbers/>
    </w:pPr>
  </w:style>
  <w:style w:type="paragraph" w:customStyle="1" w:styleId="ae">
    <w:name w:val="Заголовок таблицы"/>
    <w:basedOn w:val="ad"/>
    <w:qFormat/>
    <w:rsid w:val="00547E97"/>
    <w:pPr>
      <w:jc w:val="center"/>
    </w:pPr>
    <w:rPr>
      <w:b/>
      <w:bCs/>
    </w:rPr>
  </w:style>
  <w:style w:type="paragraph" w:styleId="af">
    <w:name w:val="footer"/>
    <w:basedOn w:val="a"/>
    <w:rsid w:val="00547E97"/>
    <w:pPr>
      <w:suppressLineNumbers/>
      <w:tabs>
        <w:tab w:val="center" w:pos="4819"/>
        <w:tab w:val="right" w:pos="9638"/>
      </w:tabs>
    </w:pPr>
  </w:style>
  <w:style w:type="paragraph" w:styleId="af0">
    <w:name w:val="Balloon Text"/>
    <w:basedOn w:val="a"/>
    <w:uiPriority w:val="99"/>
    <w:semiHidden/>
    <w:unhideWhenUsed/>
    <w:qFormat/>
    <w:rsid w:val="008A1A7B"/>
    <w:rPr>
      <w:rFonts w:ascii="Tahoma" w:hAnsi="Tahoma" w:cs="Mangal"/>
      <w:sz w:val="16"/>
      <w:szCs w:val="14"/>
    </w:rPr>
  </w:style>
  <w:style w:type="table" w:styleId="af1">
    <w:name w:val="Table Grid"/>
    <w:basedOn w:val="a1"/>
    <w:uiPriority w:val="99"/>
    <w:rsid w:val="000D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semiHidden/>
    <w:unhideWhenUsed/>
    <w:rsid w:val="00374C6F"/>
    <w:pPr>
      <w:suppressLineNumbers/>
      <w:ind w:left="339" w:hanging="339"/>
    </w:pPr>
    <w:rPr>
      <w:szCs w:val="20"/>
      <w:lang w:eastAsia="zh-CN"/>
    </w:rPr>
  </w:style>
  <w:style w:type="character" w:customStyle="1" w:styleId="af3">
    <w:name w:val="Текст концевой сноски Знак"/>
    <w:basedOn w:val="a0"/>
    <w:link w:val="af2"/>
    <w:semiHidden/>
    <w:rsid w:val="00374C6F"/>
    <w:rPr>
      <w:rFonts w:eastAsia="DejaVu Sans" w:cs="Lohit Hindi"/>
      <w:kern w:val="2"/>
      <w:lang w:eastAsia="zh-CN" w:bidi="hi-IN"/>
    </w:rPr>
  </w:style>
  <w:style w:type="character" w:customStyle="1" w:styleId="af4">
    <w:name w:val="Символ концевой сноски"/>
    <w:rsid w:val="0037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6119C-0745-4009-B7EF-928A5B8D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dc:description/>
  <cp:lastModifiedBy>Комитет Соцзащиты</cp:lastModifiedBy>
  <cp:revision>40</cp:revision>
  <cp:lastPrinted>2022-04-05T07:16:00Z</cp:lastPrinted>
  <dcterms:created xsi:type="dcterms:W3CDTF">2019-02-12T08:41:00Z</dcterms:created>
  <dcterms:modified xsi:type="dcterms:W3CDTF">2022-04-25T06:56:00Z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